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9"/>
        <w:gridCol w:w="3686"/>
        <w:gridCol w:w="1385"/>
        <w:gridCol w:w="1016"/>
        <w:gridCol w:w="1459"/>
        <w:gridCol w:w="1587"/>
        <w:gridCol w:w="3164"/>
      </w:tblGrid>
      <w:tr w:rsidR="0036213F" w:rsidRPr="0036213F" w:rsidTr="00196DF4">
        <w:tc>
          <w:tcPr>
            <w:tcW w:w="885" w:type="dxa"/>
          </w:tcPr>
          <w:p w:rsidR="0036213F" w:rsidRPr="0036213F" w:rsidRDefault="0036213F" w:rsidP="0036213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6213F">
              <w:rPr>
                <w:rFonts w:ascii="Calibri" w:eastAsia="Calibri" w:hAnsi="Calibri" w:cs="Times New Roman"/>
                <w:b/>
              </w:rPr>
              <w:t>TIP Bridge</w:t>
            </w:r>
          </w:p>
        </w:tc>
        <w:tc>
          <w:tcPr>
            <w:tcW w:w="3897" w:type="dxa"/>
          </w:tcPr>
          <w:p w:rsidR="0036213F" w:rsidRPr="0036213F" w:rsidRDefault="0036213F" w:rsidP="0036213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6213F">
              <w:rPr>
                <w:rFonts w:ascii="Calibri" w:eastAsia="Calibri" w:hAnsi="Calibri" w:cs="Times New Roman"/>
                <w:b/>
              </w:rPr>
              <w:t>Project Description</w:t>
            </w:r>
          </w:p>
        </w:tc>
        <w:tc>
          <w:tcPr>
            <w:tcW w:w="1391" w:type="dxa"/>
          </w:tcPr>
          <w:p w:rsidR="0036213F" w:rsidRPr="0036213F" w:rsidRDefault="0036213F" w:rsidP="0036213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6213F">
              <w:rPr>
                <w:rFonts w:ascii="Calibri" w:eastAsia="Calibri" w:hAnsi="Calibri" w:cs="Times New Roman"/>
                <w:b/>
              </w:rPr>
              <w:t>County</w:t>
            </w:r>
          </w:p>
        </w:tc>
        <w:tc>
          <w:tcPr>
            <w:tcW w:w="1022" w:type="dxa"/>
          </w:tcPr>
          <w:p w:rsidR="0036213F" w:rsidRPr="0036213F" w:rsidRDefault="0036213F" w:rsidP="0036213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6213F">
              <w:rPr>
                <w:rFonts w:ascii="Calibri" w:eastAsia="Calibri" w:hAnsi="Calibri" w:cs="Times New Roman"/>
                <w:b/>
              </w:rPr>
              <w:t>Ranking</w:t>
            </w:r>
          </w:p>
        </w:tc>
        <w:tc>
          <w:tcPr>
            <w:tcW w:w="1530" w:type="dxa"/>
          </w:tcPr>
          <w:p w:rsidR="0036213F" w:rsidRPr="0036213F" w:rsidRDefault="0036213F" w:rsidP="0036213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6213F">
              <w:rPr>
                <w:rFonts w:ascii="Calibri" w:eastAsia="Calibri" w:hAnsi="Calibri" w:cs="Times New Roman"/>
                <w:b/>
              </w:rPr>
              <w:t>Date of Visit</w:t>
            </w:r>
          </w:p>
        </w:tc>
        <w:tc>
          <w:tcPr>
            <w:tcW w:w="1620" w:type="dxa"/>
          </w:tcPr>
          <w:p w:rsidR="0036213F" w:rsidRPr="0036213F" w:rsidRDefault="0036213F" w:rsidP="0036213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6213F">
              <w:rPr>
                <w:rFonts w:ascii="Calibri" w:eastAsia="Calibri" w:hAnsi="Calibri" w:cs="Times New Roman"/>
                <w:b/>
              </w:rPr>
              <w:t>Biological Conclusion</w:t>
            </w:r>
          </w:p>
        </w:tc>
        <w:tc>
          <w:tcPr>
            <w:tcW w:w="3325" w:type="dxa"/>
          </w:tcPr>
          <w:p w:rsidR="0036213F" w:rsidRPr="0036213F" w:rsidRDefault="0036213F" w:rsidP="0036213F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36213F">
              <w:rPr>
                <w:rFonts w:ascii="Calibri" w:eastAsia="Calibri" w:hAnsi="Calibri" w:cs="Times New Roman"/>
                <w:b/>
              </w:rPr>
              <w:t>Notes</w:t>
            </w:r>
          </w:p>
        </w:tc>
      </w:tr>
      <w:tr w:rsidR="0036213F" w:rsidRPr="0036213F" w:rsidTr="00196DF4">
        <w:tc>
          <w:tcPr>
            <w:tcW w:w="885" w:type="dxa"/>
          </w:tcPr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  <w:r w:rsidRPr="0036213F">
              <w:rPr>
                <w:rFonts w:ascii="Calibri" w:eastAsia="Calibri" w:hAnsi="Calibri" w:cs="Times New Roman"/>
              </w:rPr>
              <w:t>B-5692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3F" w:rsidRPr="0036213F" w:rsidRDefault="0036213F" w:rsidP="0036213F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36213F">
              <w:rPr>
                <w:rFonts w:ascii="Calibri" w:eastAsia="Calibri" w:hAnsi="Calibri" w:cs="Times New Roman"/>
                <w:color w:val="000000"/>
              </w:rPr>
              <w:t>Replace Bridge No. 11 on NC 53 over Ellis Creek in Bladen County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3F" w:rsidRPr="0036213F" w:rsidRDefault="0036213F" w:rsidP="0036213F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36213F">
              <w:rPr>
                <w:rFonts w:ascii="Calibri" w:eastAsia="Calibri" w:hAnsi="Calibri" w:cs="Times New Roman"/>
                <w:color w:val="000000"/>
              </w:rPr>
              <w:t xml:space="preserve"> Bladen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3F" w:rsidRPr="0036213F" w:rsidRDefault="0036213F" w:rsidP="0036213F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36213F">
              <w:rPr>
                <w:rFonts w:ascii="Calibri" w:eastAsia="Calibri" w:hAnsi="Calibri" w:cs="Times New Roman"/>
                <w:color w:val="000000"/>
              </w:rPr>
              <w:t>1</w:t>
            </w:r>
          </w:p>
        </w:tc>
        <w:tc>
          <w:tcPr>
            <w:tcW w:w="1530" w:type="dxa"/>
          </w:tcPr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  <w:r w:rsidRPr="0036213F">
              <w:rPr>
                <w:rFonts w:ascii="Calibri" w:eastAsia="Calibri" w:hAnsi="Calibri" w:cs="Times New Roman"/>
              </w:rPr>
              <w:t>April 19, 2016</w:t>
            </w:r>
          </w:p>
        </w:tc>
        <w:tc>
          <w:tcPr>
            <w:tcW w:w="1620" w:type="dxa"/>
          </w:tcPr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  <w:r w:rsidRPr="0036213F">
              <w:rPr>
                <w:rFonts w:ascii="Calibri" w:eastAsia="Calibri" w:hAnsi="Calibri" w:cs="Times New Roman"/>
              </w:rPr>
              <w:t>No effect</w:t>
            </w:r>
          </w:p>
        </w:tc>
        <w:tc>
          <w:tcPr>
            <w:tcW w:w="3325" w:type="dxa"/>
          </w:tcPr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  <w:r w:rsidRPr="0036213F">
              <w:rPr>
                <w:rFonts w:ascii="Calibri" w:eastAsia="Calibri" w:hAnsi="Calibri" w:cs="Times New Roman"/>
              </w:rPr>
              <w:t>Relatively poor habitat conditions, low diversity and abundances of other mussel taxa, and significant distance to any NCNHP element occurrences.</w:t>
            </w:r>
          </w:p>
        </w:tc>
      </w:tr>
      <w:tr w:rsidR="0036213F" w:rsidRPr="0036213F" w:rsidTr="00196DF4">
        <w:tc>
          <w:tcPr>
            <w:tcW w:w="885" w:type="dxa"/>
          </w:tcPr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  <w:r w:rsidRPr="0036213F">
              <w:rPr>
                <w:rFonts w:ascii="Calibri" w:eastAsia="Calibri" w:hAnsi="Calibri" w:cs="Times New Roman"/>
              </w:rPr>
              <w:t>B-5701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3F" w:rsidRPr="0036213F" w:rsidRDefault="0036213F" w:rsidP="0036213F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36213F">
              <w:rPr>
                <w:rFonts w:ascii="Calibri" w:eastAsia="Calibri" w:hAnsi="Calibri" w:cs="Times New Roman"/>
                <w:color w:val="000000"/>
              </w:rPr>
              <w:t>Replace Bridge No. 32 on SR 1700 over Hammond Creek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3F" w:rsidRPr="0036213F" w:rsidRDefault="0036213F" w:rsidP="0036213F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36213F">
              <w:rPr>
                <w:rFonts w:ascii="Calibri" w:eastAsia="Calibri" w:hAnsi="Calibri" w:cs="Times New Roman"/>
                <w:color w:val="000000"/>
              </w:rPr>
              <w:t xml:space="preserve"> Bladen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3F" w:rsidRPr="0036213F" w:rsidRDefault="0036213F" w:rsidP="0036213F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36213F">
              <w:rPr>
                <w:rFonts w:ascii="Calibri" w:eastAsia="Calibri" w:hAnsi="Calibri" w:cs="Times New Roman"/>
                <w:color w:val="000000"/>
              </w:rPr>
              <w:t>1</w:t>
            </w:r>
          </w:p>
        </w:tc>
        <w:tc>
          <w:tcPr>
            <w:tcW w:w="1530" w:type="dxa"/>
          </w:tcPr>
          <w:p w:rsidR="0036213F" w:rsidRPr="0036213F" w:rsidRDefault="0036213F" w:rsidP="0036213F">
            <w:pPr>
              <w:jc w:val="center"/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874F90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874F90">
            <w:pPr>
              <w:rPr>
                <w:rFonts w:ascii="Calibri" w:eastAsia="Calibri" w:hAnsi="Calibri" w:cs="Times New Roman"/>
              </w:rPr>
            </w:pPr>
            <w:r w:rsidRPr="0036213F">
              <w:rPr>
                <w:rFonts w:ascii="Calibri" w:eastAsia="Calibri" w:hAnsi="Calibri" w:cs="Times New Roman"/>
              </w:rPr>
              <w:t>April 19, 2016</w:t>
            </w:r>
          </w:p>
        </w:tc>
        <w:tc>
          <w:tcPr>
            <w:tcW w:w="1620" w:type="dxa"/>
          </w:tcPr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  <w:r w:rsidRPr="0036213F">
              <w:rPr>
                <w:rFonts w:ascii="Calibri" w:eastAsia="Calibri" w:hAnsi="Calibri" w:cs="Times New Roman"/>
              </w:rPr>
              <w:t>No effect</w:t>
            </w:r>
          </w:p>
        </w:tc>
        <w:tc>
          <w:tcPr>
            <w:tcW w:w="3325" w:type="dxa"/>
          </w:tcPr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  <w:r w:rsidRPr="0036213F">
              <w:rPr>
                <w:rFonts w:ascii="Calibri" w:eastAsia="Calibri" w:hAnsi="Calibri" w:cs="Times New Roman"/>
              </w:rPr>
              <w:t>Relatively poor habitat conditions, low diversity and abundances of other mussel taxa, and significant distance to any NCNHP element occurrences.</w:t>
            </w:r>
          </w:p>
        </w:tc>
      </w:tr>
      <w:tr w:rsidR="0036213F" w:rsidRPr="0036213F" w:rsidTr="00196DF4">
        <w:tc>
          <w:tcPr>
            <w:tcW w:w="885" w:type="dxa"/>
          </w:tcPr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  <w:r w:rsidRPr="0036213F">
              <w:rPr>
                <w:rFonts w:ascii="Calibri" w:eastAsia="Calibri" w:hAnsi="Calibri" w:cs="Times New Roman"/>
              </w:rPr>
              <w:t>B-5691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213F" w:rsidRPr="0036213F" w:rsidRDefault="0036213F" w:rsidP="0036213F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36213F">
              <w:rPr>
                <w:rFonts w:ascii="Calibri" w:eastAsia="Calibri" w:hAnsi="Calibri" w:cs="Times New Roman"/>
                <w:color w:val="000000"/>
              </w:rPr>
              <w:t xml:space="preserve">Replace Bridge No. 52 on SR 1006 over South River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3F" w:rsidRPr="0036213F" w:rsidRDefault="0036213F" w:rsidP="0036213F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36213F">
              <w:rPr>
                <w:rFonts w:ascii="Calibri" w:eastAsia="Calibri" w:hAnsi="Calibri" w:cs="Times New Roman"/>
                <w:color w:val="000000"/>
              </w:rPr>
              <w:t xml:space="preserve"> Cumberland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3F" w:rsidRPr="0036213F" w:rsidRDefault="0036213F" w:rsidP="0036213F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36213F">
              <w:rPr>
                <w:rFonts w:ascii="Calibri" w:eastAsia="Calibri" w:hAnsi="Calibri" w:cs="Times New Roman"/>
                <w:color w:val="000000"/>
              </w:rPr>
              <w:t>1</w:t>
            </w:r>
          </w:p>
        </w:tc>
        <w:tc>
          <w:tcPr>
            <w:tcW w:w="1530" w:type="dxa"/>
          </w:tcPr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  <w:r w:rsidRPr="0036213F">
              <w:rPr>
                <w:rFonts w:ascii="Calibri" w:eastAsia="Calibri" w:hAnsi="Calibri" w:cs="Times New Roman"/>
              </w:rPr>
              <w:t>April 21, 2016</w:t>
            </w:r>
          </w:p>
        </w:tc>
        <w:tc>
          <w:tcPr>
            <w:tcW w:w="1620" w:type="dxa"/>
          </w:tcPr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  <w:r w:rsidRPr="0036213F">
              <w:rPr>
                <w:rFonts w:ascii="Calibri" w:eastAsia="Calibri" w:hAnsi="Calibri" w:cs="Times New Roman"/>
              </w:rPr>
              <w:t>No effect</w:t>
            </w:r>
          </w:p>
        </w:tc>
        <w:tc>
          <w:tcPr>
            <w:tcW w:w="3325" w:type="dxa"/>
          </w:tcPr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  <w:r w:rsidRPr="0036213F">
              <w:rPr>
                <w:rFonts w:ascii="Calibri" w:eastAsia="Calibri" w:hAnsi="Calibri" w:cs="Times New Roman"/>
              </w:rPr>
              <w:t>Relatively poor habitat conditions, low diversity and abundances of other mussel taxa, and significant distance to any NCNHP element occurrences.</w:t>
            </w:r>
          </w:p>
        </w:tc>
      </w:tr>
      <w:tr w:rsidR="0036213F" w:rsidRPr="0036213F" w:rsidTr="00196DF4">
        <w:tc>
          <w:tcPr>
            <w:tcW w:w="885" w:type="dxa"/>
          </w:tcPr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  <w:r w:rsidRPr="0036213F">
              <w:rPr>
                <w:rFonts w:ascii="Calibri" w:eastAsia="Calibri" w:hAnsi="Calibri" w:cs="Times New Roman"/>
              </w:rPr>
              <w:t>B-5700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3F" w:rsidRPr="0036213F" w:rsidRDefault="0036213F" w:rsidP="0036213F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36213F">
              <w:rPr>
                <w:rFonts w:ascii="Calibri" w:eastAsia="Calibri" w:hAnsi="Calibri" w:cs="Times New Roman"/>
                <w:color w:val="000000"/>
              </w:rPr>
              <w:t>Replace Bridge No. 45 on SR 2030 over South River in Cumberland County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3F" w:rsidRPr="0036213F" w:rsidRDefault="0036213F" w:rsidP="0036213F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36213F">
              <w:rPr>
                <w:rFonts w:ascii="Calibri" w:eastAsia="Calibri" w:hAnsi="Calibri" w:cs="Times New Roman"/>
                <w:color w:val="000000"/>
              </w:rPr>
              <w:t xml:space="preserve"> Cumberland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3F" w:rsidRPr="0036213F" w:rsidRDefault="0036213F" w:rsidP="0036213F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36213F">
              <w:rPr>
                <w:rFonts w:ascii="Calibri" w:eastAsia="Calibri" w:hAnsi="Calibri" w:cs="Times New Roman"/>
                <w:color w:val="000000"/>
              </w:rPr>
              <w:t>1</w:t>
            </w:r>
          </w:p>
        </w:tc>
        <w:tc>
          <w:tcPr>
            <w:tcW w:w="1530" w:type="dxa"/>
          </w:tcPr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  <w:r w:rsidRPr="0036213F">
              <w:rPr>
                <w:rFonts w:ascii="Calibri" w:eastAsia="Calibri" w:hAnsi="Calibri" w:cs="Times New Roman"/>
              </w:rPr>
              <w:t>April 20, 2016</w:t>
            </w:r>
          </w:p>
        </w:tc>
        <w:tc>
          <w:tcPr>
            <w:tcW w:w="1620" w:type="dxa"/>
          </w:tcPr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  <w:r w:rsidRPr="0036213F">
              <w:rPr>
                <w:rFonts w:ascii="Calibri" w:eastAsia="Calibri" w:hAnsi="Calibri" w:cs="Times New Roman"/>
              </w:rPr>
              <w:t>No effect</w:t>
            </w:r>
          </w:p>
        </w:tc>
        <w:tc>
          <w:tcPr>
            <w:tcW w:w="3325" w:type="dxa"/>
          </w:tcPr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  <w:r w:rsidRPr="0036213F">
              <w:rPr>
                <w:rFonts w:ascii="Calibri" w:eastAsia="Calibri" w:hAnsi="Calibri" w:cs="Times New Roman"/>
              </w:rPr>
              <w:t>Relatively poor habitat conditions, low diversity and abundances of other mussel taxa, and significant distance to any NCNHP element occurrences.</w:t>
            </w:r>
          </w:p>
        </w:tc>
      </w:tr>
      <w:tr w:rsidR="0036213F" w:rsidRPr="0036213F" w:rsidTr="00196DF4">
        <w:tc>
          <w:tcPr>
            <w:tcW w:w="885" w:type="dxa"/>
          </w:tcPr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  <w:r w:rsidRPr="0036213F">
              <w:rPr>
                <w:rFonts w:ascii="Calibri" w:eastAsia="Calibri" w:hAnsi="Calibri" w:cs="Times New Roman"/>
              </w:rPr>
              <w:t>B-5712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3F" w:rsidRPr="0036213F" w:rsidRDefault="0036213F" w:rsidP="0036213F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36213F">
              <w:rPr>
                <w:rFonts w:ascii="Calibri" w:eastAsia="Calibri" w:hAnsi="Calibri" w:cs="Times New Roman"/>
                <w:color w:val="000000"/>
              </w:rPr>
              <w:t>Replace Bridge No. 42 on SR 2030 over Gum Swamp in Cumberland County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3F" w:rsidRPr="0036213F" w:rsidRDefault="0036213F" w:rsidP="0036213F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36213F">
              <w:rPr>
                <w:rFonts w:ascii="Calibri" w:eastAsia="Calibri" w:hAnsi="Calibri" w:cs="Times New Roman"/>
                <w:color w:val="000000"/>
              </w:rPr>
              <w:t xml:space="preserve"> Cumberland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3F" w:rsidRPr="0036213F" w:rsidRDefault="0036213F" w:rsidP="0036213F">
            <w:pPr>
              <w:jc w:val="center"/>
              <w:rPr>
                <w:rFonts w:ascii="Calibri" w:eastAsia="Calibri" w:hAnsi="Calibri" w:cs="Times New Roman"/>
                <w:color w:val="000000"/>
              </w:rPr>
            </w:pPr>
            <w:r w:rsidRPr="0036213F">
              <w:rPr>
                <w:rFonts w:ascii="Calibri" w:eastAsia="Calibri" w:hAnsi="Calibri" w:cs="Times New Roman"/>
                <w:color w:val="000000"/>
              </w:rPr>
              <w:t>1</w:t>
            </w:r>
          </w:p>
        </w:tc>
        <w:tc>
          <w:tcPr>
            <w:tcW w:w="1530" w:type="dxa"/>
          </w:tcPr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  <w:r w:rsidRPr="0036213F">
              <w:rPr>
                <w:rFonts w:ascii="Calibri" w:eastAsia="Calibri" w:hAnsi="Calibri" w:cs="Times New Roman"/>
              </w:rPr>
              <w:t>April 19, 2016</w:t>
            </w:r>
          </w:p>
        </w:tc>
        <w:tc>
          <w:tcPr>
            <w:tcW w:w="1620" w:type="dxa"/>
          </w:tcPr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</w:p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  <w:r w:rsidRPr="0036213F">
              <w:rPr>
                <w:rFonts w:ascii="Calibri" w:eastAsia="Calibri" w:hAnsi="Calibri" w:cs="Times New Roman"/>
              </w:rPr>
              <w:t>No effect</w:t>
            </w:r>
          </w:p>
        </w:tc>
        <w:tc>
          <w:tcPr>
            <w:tcW w:w="3325" w:type="dxa"/>
          </w:tcPr>
          <w:p w:rsidR="0036213F" w:rsidRPr="0036213F" w:rsidRDefault="0036213F" w:rsidP="0036213F">
            <w:pPr>
              <w:rPr>
                <w:rFonts w:ascii="Calibri" w:eastAsia="Calibri" w:hAnsi="Calibri" w:cs="Times New Roman"/>
              </w:rPr>
            </w:pPr>
            <w:r w:rsidRPr="0036213F">
              <w:rPr>
                <w:rFonts w:ascii="Calibri" w:eastAsia="Calibri" w:hAnsi="Calibri" w:cs="Times New Roman"/>
              </w:rPr>
              <w:t>Relatively poor habitat conditions, low diversity and abundances of other mussel taxa, and significant distance to any NCNHP element occurrences.</w:t>
            </w:r>
          </w:p>
        </w:tc>
      </w:tr>
    </w:tbl>
    <w:p w:rsidR="007C6C11" w:rsidRDefault="00A075C9"/>
    <w:sectPr w:rsidR="007C6C11" w:rsidSect="003621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5C9" w:rsidRDefault="00A075C9" w:rsidP="0036213F">
      <w:pPr>
        <w:spacing w:after="0" w:line="240" w:lineRule="auto"/>
      </w:pPr>
      <w:r>
        <w:separator/>
      </w:r>
    </w:p>
  </w:endnote>
  <w:endnote w:type="continuationSeparator" w:id="0">
    <w:p w:rsidR="00A075C9" w:rsidRDefault="00A075C9" w:rsidP="00362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995" w:rsidRDefault="003739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995" w:rsidRDefault="0037399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995" w:rsidRDefault="003739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5C9" w:rsidRDefault="00A075C9" w:rsidP="0036213F">
      <w:pPr>
        <w:spacing w:after="0" w:line="240" w:lineRule="auto"/>
      </w:pPr>
      <w:r>
        <w:separator/>
      </w:r>
    </w:p>
  </w:footnote>
  <w:footnote w:type="continuationSeparator" w:id="0">
    <w:p w:rsidR="00A075C9" w:rsidRDefault="00A075C9" w:rsidP="00362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995" w:rsidRDefault="003739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13F" w:rsidRPr="0036213F" w:rsidRDefault="0036213F" w:rsidP="0036213F">
    <w:pPr>
      <w:tabs>
        <w:tab w:val="left" w:pos="4680"/>
        <w:tab w:val="left" w:pos="6480"/>
        <w:tab w:val="left" w:pos="7920"/>
        <w:tab w:val="right" w:pos="9360"/>
        <w:tab w:val="left" w:pos="13680"/>
      </w:tabs>
      <w:spacing w:after="0" w:line="240" w:lineRule="auto"/>
      <w:rPr>
        <w:rFonts w:ascii="Calibri" w:eastAsia="Calibri" w:hAnsi="Calibri" w:cs="Times New Roman"/>
      </w:rPr>
    </w:pPr>
    <w:r w:rsidRPr="0036213F">
      <w:rPr>
        <w:rFonts w:ascii="Calibri" w:eastAsia="Calibri" w:hAnsi="Calibri" w:cs="Times New Roman"/>
      </w:rPr>
      <w:t>Mussel Survey Report Summary</w:t>
    </w:r>
    <w:r w:rsidRPr="0036213F">
      <w:rPr>
        <w:rFonts w:ascii="Calibri" w:eastAsia="Calibri" w:hAnsi="Calibri" w:cs="Times New Roman"/>
      </w:rPr>
      <w:tab/>
    </w:r>
    <w:r w:rsidRPr="0036213F">
      <w:rPr>
        <w:rFonts w:ascii="Calibri" w:eastAsia="Calibri" w:hAnsi="Calibri" w:cs="Times New Roman"/>
      </w:rPr>
      <w:tab/>
    </w:r>
    <w:r w:rsidR="00373995">
      <w:rPr>
        <w:rFonts w:ascii="Calibri" w:eastAsia="Calibri" w:hAnsi="Calibri" w:cs="Times New Roman"/>
      </w:rPr>
      <w:t xml:space="preserve">                                                       </w:t>
    </w:r>
    <w:r w:rsidRPr="0036213F">
      <w:rPr>
        <w:rFonts w:ascii="Calibri" w:eastAsia="Calibri" w:hAnsi="Calibri" w:cs="Times New Roman"/>
      </w:rPr>
      <w:t>Bladen</w:t>
    </w:r>
    <w:r w:rsidR="00373995">
      <w:rPr>
        <w:rFonts w:ascii="Calibri" w:eastAsia="Calibri" w:hAnsi="Calibri" w:cs="Times New Roman"/>
      </w:rPr>
      <w:t xml:space="preserve"> and Cumber</w:t>
    </w:r>
    <w:r w:rsidRPr="0036213F">
      <w:rPr>
        <w:rFonts w:ascii="Calibri" w:eastAsia="Calibri" w:hAnsi="Calibri" w:cs="Times New Roman"/>
      </w:rPr>
      <w:t>land</w:t>
    </w:r>
    <w:r w:rsidR="00373995">
      <w:rPr>
        <w:rFonts w:ascii="Calibri" w:eastAsia="Calibri" w:hAnsi="Calibri" w:cs="Times New Roman"/>
      </w:rPr>
      <w:t xml:space="preserve"> </w:t>
    </w:r>
    <w:r w:rsidRPr="0036213F">
      <w:rPr>
        <w:rFonts w:ascii="Calibri" w:eastAsia="Calibri" w:hAnsi="Calibri" w:cs="Times New Roman"/>
      </w:rPr>
      <w:t>Counties</w:t>
    </w:r>
    <w:r w:rsidRPr="0036213F">
      <w:rPr>
        <w:rFonts w:ascii="Calibri" w:eastAsia="Calibri" w:hAnsi="Calibri" w:cs="Times New Roman"/>
      </w:rPr>
      <w:tab/>
    </w:r>
    <w:r w:rsidRPr="0036213F">
      <w:rPr>
        <w:rFonts w:ascii="Calibri" w:eastAsia="Calibri" w:hAnsi="Calibri" w:cs="Times New Roman"/>
      </w:rPr>
      <w:tab/>
    </w:r>
  </w:p>
  <w:p w:rsidR="0036213F" w:rsidRPr="0036213F" w:rsidRDefault="0036213F" w:rsidP="0036213F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 w:rsidRPr="0036213F">
      <w:rPr>
        <w:rFonts w:ascii="Calibri" w:eastAsia="Calibri" w:hAnsi="Calibri" w:cs="Times New Roman"/>
      </w:rPr>
      <w:t>May 1, 2016</w:t>
    </w:r>
    <w:r w:rsidRPr="0036213F">
      <w:rPr>
        <w:rFonts w:ascii="Calibri" w:eastAsia="Calibri" w:hAnsi="Calibri" w:cs="Times New Roman"/>
      </w:rPr>
      <w:tab/>
    </w:r>
    <w:r w:rsidRPr="0036213F">
      <w:rPr>
        <w:rFonts w:ascii="Calibri" w:eastAsia="Calibri" w:hAnsi="Calibri" w:cs="Times New Roman"/>
      </w:rPr>
      <w:tab/>
    </w:r>
    <w:r w:rsidRPr="0036213F">
      <w:rPr>
        <w:rFonts w:ascii="Calibri" w:eastAsia="Calibri" w:hAnsi="Calibri" w:cs="Times New Roman"/>
      </w:rPr>
      <w:tab/>
    </w:r>
    <w:r>
      <w:rPr>
        <w:rFonts w:ascii="Calibri" w:eastAsia="Calibri" w:hAnsi="Calibri" w:cs="Times New Roman"/>
      </w:rPr>
      <w:t xml:space="preserve">                 </w:t>
    </w:r>
    <w:r w:rsidRPr="0036213F">
      <w:rPr>
        <w:rFonts w:ascii="Calibri" w:eastAsia="Calibri" w:hAnsi="Calibri" w:cs="Times New Roman"/>
      </w:rPr>
      <w:t>Atlantic Pigtoe</w:t>
    </w:r>
    <w:r w:rsidRPr="0036213F">
      <w:rPr>
        <w:rFonts w:ascii="Calibri" w:eastAsia="Calibri" w:hAnsi="Calibri" w:cs="Times New Roman"/>
      </w:rPr>
      <w:tab/>
    </w:r>
    <w:r w:rsidRPr="0036213F">
      <w:rPr>
        <w:rFonts w:ascii="Calibri" w:eastAsia="Calibri" w:hAnsi="Calibri" w:cs="Times New Roman"/>
      </w:rPr>
      <w:tab/>
    </w:r>
    <w:r w:rsidRPr="0036213F">
      <w:rPr>
        <w:rFonts w:ascii="Calibri" w:eastAsia="Calibri" w:hAnsi="Calibri" w:cs="Times New Roman"/>
      </w:rPr>
      <w:tab/>
      <w:t xml:space="preserve">  </w:t>
    </w:r>
  </w:p>
  <w:p w:rsidR="0036213F" w:rsidRDefault="0036213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995" w:rsidRDefault="003739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13F"/>
    <w:rsid w:val="0036213F"/>
    <w:rsid w:val="00373995"/>
    <w:rsid w:val="006172CE"/>
    <w:rsid w:val="00874F90"/>
    <w:rsid w:val="00A075C9"/>
    <w:rsid w:val="00AD1CC5"/>
    <w:rsid w:val="00BA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2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621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213F"/>
  </w:style>
  <w:style w:type="paragraph" w:styleId="Footer">
    <w:name w:val="footer"/>
    <w:basedOn w:val="Normal"/>
    <w:link w:val="FooterChar"/>
    <w:uiPriority w:val="99"/>
    <w:unhideWhenUsed/>
    <w:rsid w:val="003621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21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2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621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213F"/>
  </w:style>
  <w:style w:type="paragraph" w:styleId="Footer">
    <w:name w:val="footer"/>
    <w:basedOn w:val="Normal"/>
    <w:link w:val="FooterChar"/>
    <w:uiPriority w:val="99"/>
    <w:unhideWhenUsed/>
    <w:rsid w:val="003621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2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Gray, Jared S</dc:creator>
  <cp:lastModifiedBy>Gray, Jared S</cp:lastModifiedBy>
  <cp:revision>2</cp:revision>
  <dcterms:created xsi:type="dcterms:W3CDTF">2016-05-02T14:53:00Z</dcterms:created>
  <dcterms:modified xsi:type="dcterms:W3CDTF">2016-05-02T16:58:00Z</dcterms:modified>
</cp:coreProperties>
</file>